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6379" w:rsidRPr="00E60E16" w:rsidRDefault="00A36379" w:rsidP="00A36379">
      <w:pPr>
        <w:spacing w:after="0" w:line="240" w:lineRule="auto"/>
        <w:rPr>
          <w:rFonts w:ascii="Times New Roman" w:eastAsia="Times New Roman" w:hAnsi="Times New Roman" w:cs="Times New Roman"/>
          <w:sz w:val="24"/>
          <w:szCs w:val="24"/>
        </w:rPr>
      </w:pPr>
      <w:r w:rsidRPr="00E60E16">
        <w:rPr>
          <w:rFonts w:ascii="Arial" w:eastAsia="Times New Roman" w:hAnsi="Arial" w:cs="Arial"/>
          <w:color w:val="000000"/>
          <w:sz w:val="20"/>
          <w:szCs w:val="20"/>
        </w:rPr>
        <w:t xml:space="preserve">During the 2008 General Assembly, RAR and VAR were successful in passing legislation which significantly changes Property Owners and Condo Association laws. The two main components of the new legislation 1) establish a licensing structure and governing board for property and </w:t>
      </w:r>
      <w:r w:rsidRPr="00E60E16">
        <w:rPr>
          <w:rFonts w:ascii="Arial" w:eastAsia="Times New Roman" w:hAnsi="Arial" w:cs="Arial"/>
          <w:color w:val="000000"/>
          <w:sz w:val="20"/>
        </w:rPr>
        <w:t>community association managers</w:t>
      </w:r>
      <w:r w:rsidRPr="00E60E16">
        <w:rPr>
          <w:rFonts w:ascii="Arial" w:eastAsia="Times New Roman" w:hAnsi="Arial" w:cs="Arial"/>
          <w:color w:val="000000"/>
          <w:sz w:val="20"/>
          <w:szCs w:val="20"/>
        </w:rPr>
        <w:t>, and 2) establish statutory provisions for the development, delivery, and distribution of property disclosure packets. Below is a detailed explanation of the new legislation which will take effect on July 1, 2008.</w:t>
      </w:r>
    </w:p>
    <w:p w:rsidR="00A36379" w:rsidRPr="00E60E16" w:rsidRDefault="00A36379" w:rsidP="00A36379">
      <w:pPr>
        <w:spacing w:after="0" w:line="240" w:lineRule="auto"/>
        <w:rPr>
          <w:rFonts w:ascii="Verdana" w:eastAsia="Times New Roman" w:hAnsi="Verdana" w:cs="Arial"/>
          <w:b/>
          <w:bCs/>
          <w:color w:val="000000"/>
          <w:sz w:val="20"/>
          <w:szCs w:val="20"/>
        </w:rPr>
      </w:pPr>
      <w:r w:rsidRPr="00E60E16">
        <w:rPr>
          <w:rFonts w:ascii="Arial" w:eastAsia="Times New Roman" w:hAnsi="Arial" w:cs="Arial"/>
          <w:b/>
          <w:bCs/>
          <w:color w:val="000000"/>
          <w:sz w:val="20"/>
          <w:szCs w:val="20"/>
        </w:rPr>
        <w:t>Re-Sale Disclosure Packets</w:t>
      </w:r>
    </w:p>
    <w:p w:rsidR="00A36379" w:rsidRPr="00E60E16" w:rsidRDefault="00A36379" w:rsidP="00A36379">
      <w:pPr>
        <w:spacing w:after="0" w:line="240" w:lineRule="auto"/>
        <w:rPr>
          <w:rFonts w:ascii="Times New Roman" w:eastAsia="Times New Roman" w:hAnsi="Times New Roman" w:cs="Times New Roman"/>
          <w:sz w:val="24"/>
          <w:szCs w:val="24"/>
        </w:rPr>
      </w:pPr>
      <w:r w:rsidRPr="00E60E16">
        <w:rPr>
          <w:rFonts w:ascii="Arial" w:eastAsia="Times New Roman" w:hAnsi="Arial" w:cs="Arial"/>
          <w:color w:val="000000"/>
          <w:sz w:val="20"/>
          <w:szCs w:val="20"/>
        </w:rPr>
        <w:t xml:space="preserve">In addition to the licensure component, the legislation establishes statutory provisions for the development, delivery and distribution of property disclosure packets. Associations can charge only those fees set in the declaration of covenants and restrictions, and those permitted by law. Such fees include: </w:t>
      </w:r>
    </w:p>
    <w:p w:rsidR="00A36379" w:rsidRPr="00E60E16" w:rsidRDefault="00A36379" w:rsidP="00A36379">
      <w:pPr>
        <w:numPr>
          <w:ilvl w:val="0"/>
          <w:numId w:val="1"/>
        </w:numPr>
        <w:spacing w:before="100" w:beforeAutospacing="1" w:after="100" w:afterAutospacing="1" w:line="240" w:lineRule="auto"/>
        <w:rPr>
          <w:rFonts w:ascii="Arial" w:eastAsia="Times New Roman" w:hAnsi="Arial" w:cs="Arial"/>
          <w:color w:val="000000"/>
          <w:sz w:val="20"/>
          <w:szCs w:val="20"/>
        </w:rPr>
      </w:pPr>
      <w:r w:rsidRPr="00E60E16">
        <w:rPr>
          <w:rFonts w:ascii="Arial" w:eastAsia="Times New Roman" w:hAnsi="Arial" w:cs="Arial"/>
          <w:color w:val="000000"/>
          <w:sz w:val="20"/>
          <w:szCs w:val="20"/>
        </w:rPr>
        <w:t xml:space="preserve">No more than $100 for a property inspection; </w:t>
      </w:r>
    </w:p>
    <w:p w:rsidR="00A36379" w:rsidRPr="00E60E16" w:rsidRDefault="00A36379" w:rsidP="00A36379">
      <w:pPr>
        <w:numPr>
          <w:ilvl w:val="0"/>
          <w:numId w:val="1"/>
        </w:numPr>
        <w:spacing w:before="100" w:beforeAutospacing="1" w:after="100" w:afterAutospacing="1" w:line="240" w:lineRule="auto"/>
        <w:rPr>
          <w:rFonts w:ascii="Arial" w:eastAsia="Times New Roman" w:hAnsi="Arial" w:cs="Arial"/>
          <w:color w:val="000000"/>
          <w:sz w:val="20"/>
          <w:szCs w:val="20"/>
        </w:rPr>
      </w:pPr>
      <w:r w:rsidRPr="00E60E16">
        <w:rPr>
          <w:rFonts w:ascii="Arial" w:eastAsia="Times New Roman" w:hAnsi="Arial" w:cs="Arial"/>
          <w:color w:val="000000"/>
          <w:sz w:val="20"/>
          <w:szCs w:val="20"/>
        </w:rPr>
        <w:t xml:space="preserve">No more than $150 for two copies of the disclosure packet in hard copy and no more than $125 for two copies of the disclosure packet in electronic form - but only one fee can be charged; </w:t>
      </w:r>
    </w:p>
    <w:p w:rsidR="00A36379" w:rsidRPr="00E60E16" w:rsidRDefault="00A36379" w:rsidP="00A36379">
      <w:pPr>
        <w:numPr>
          <w:ilvl w:val="0"/>
          <w:numId w:val="1"/>
        </w:numPr>
        <w:spacing w:before="100" w:beforeAutospacing="1" w:after="100" w:afterAutospacing="1" w:line="240" w:lineRule="auto"/>
        <w:rPr>
          <w:rFonts w:ascii="Arial" w:eastAsia="Times New Roman" w:hAnsi="Arial" w:cs="Arial"/>
          <w:color w:val="000000"/>
          <w:sz w:val="20"/>
          <w:szCs w:val="20"/>
        </w:rPr>
      </w:pPr>
      <w:r w:rsidRPr="00E60E16">
        <w:rPr>
          <w:rFonts w:ascii="Arial" w:eastAsia="Times New Roman" w:hAnsi="Arial" w:cs="Arial"/>
          <w:color w:val="000000"/>
          <w:sz w:val="20"/>
          <w:szCs w:val="20"/>
        </w:rPr>
        <w:t xml:space="preserve">No more than $50 for an expedite fee - fee shall only be charged if the inspection and preparation of delivery of the packet are completed within five business days of the request; </w:t>
      </w:r>
    </w:p>
    <w:p w:rsidR="00A36379" w:rsidRPr="00E60E16" w:rsidRDefault="00A36379" w:rsidP="00A36379">
      <w:pPr>
        <w:numPr>
          <w:ilvl w:val="0"/>
          <w:numId w:val="1"/>
        </w:numPr>
        <w:spacing w:before="100" w:beforeAutospacing="1" w:after="100" w:afterAutospacing="1" w:line="240" w:lineRule="auto"/>
        <w:rPr>
          <w:rFonts w:ascii="Arial" w:eastAsia="Times New Roman" w:hAnsi="Arial" w:cs="Arial"/>
          <w:color w:val="000000"/>
          <w:sz w:val="20"/>
          <w:szCs w:val="20"/>
        </w:rPr>
      </w:pPr>
      <w:r w:rsidRPr="00E60E16">
        <w:rPr>
          <w:rFonts w:ascii="Arial" w:eastAsia="Times New Roman" w:hAnsi="Arial" w:cs="Arial"/>
          <w:color w:val="000000"/>
          <w:sz w:val="20"/>
          <w:szCs w:val="20"/>
        </w:rPr>
        <w:t xml:space="preserve">No more than $25 for an additional hard copy; </w:t>
      </w:r>
    </w:p>
    <w:p w:rsidR="00A36379" w:rsidRPr="00E60E16" w:rsidRDefault="00A36379" w:rsidP="00A36379">
      <w:pPr>
        <w:numPr>
          <w:ilvl w:val="0"/>
          <w:numId w:val="1"/>
        </w:numPr>
        <w:spacing w:before="100" w:beforeAutospacing="1" w:after="100" w:afterAutospacing="1" w:line="240" w:lineRule="auto"/>
        <w:rPr>
          <w:rFonts w:ascii="Arial" w:eastAsia="Times New Roman" w:hAnsi="Arial" w:cs="Arial"/>
          <w:color w:val="000000"/>
          <w:sz w:val="20"/>
          <w:szCs w:val="20"/>
        </w:rPr>
      </w:pPr>
      <w:r w:rsidRPr="00E60E16">
        <w:rPr>
          <w:rFonts w:ascii="Arial" w:eastAsia="Times New Roman" w:hAnsi="Arial" w:cs="Arial"/>
          <w:color w:val="000000"/>
          <w:sz w:val="20"/>
          <w:szCs w:val="20"/>
        </w:rPr>
        <w:t xml:space="preserve">No more than the actual costs of a commercial delivery service for hand delivery; and </w:t>
      </w:r>
    </w:p>
    <w:p w:rsidR="00FC4A48" w:rsidRDefault="00A36379" w:rsidP="00FC4A48">
      <w:pPr>
        <w:numPr>
          <w:ilvl w:val="0"/>
          <w:numId w:val="1"/>
        </w:numPr>
        <w:spacing w:before="100" w:beforeAutospacing="1" w:after="100" w:afterAutospacing="1" w:line="240" w:lineRule="auto"/>
        <w:rPr>
          <w:rFonts w:ascii="Arial" w:eastAsia="Times New Roman" w:hAnsi="Arial" w:cs="Arial"/>
          <w:color w:val="000000"/>
          <w:sz w:val="20"/>
          <w:szCs w:val="20"/>
        </w:rPr>
      </w:pPr>
      <w:r w:rsidRPr="00334D8F">
        <w:rPr>
          <w:rFonts w:ascii="Arial" w:eastAsia="Times New Roman" w:hAnsi="Arial" w:cs="Arial"/>
          <w:color w:val="000000"/>
          <w:sz w:val="20"/>
          <w:szCs w:val="20"/>
        </w:rPr>
        <w:t xml:space="preserve">No more than $50 for a post closing fee. </w:t>
      </w:r>
    </w:p>
    <w:p w:rsidR="00334D8F" w:rsidRPr="00334D8F" w:rsidRDefault="00334D8F" w:rsidP="00334D8F">
      <w:pPr>
        <w:spacing w:before="100" w:beforeAutospacing="1" w:after="100" w:afterAutospacing="1" w:line="240" w:lineRule="auto"/>
        <w:ind w:left="720"/>
        <w:rPr>
          <w:rFonts w:ascii="Arial" w:eastAsia="Times New Roman" w:hAnsi="Arial" w:cs="Arial"/>
          <w:color w:val="000000"/>
          <w:sz w:val="20"/>
          <w:szCs w:val="20"/>
        </w:rPr>
      </w:pPr>
    </w:p>
    <w:p w:rsidR="00A36379" w:rsidRPr="00A36379" w:rsidRDefault="00A36379" w:rsidP="00A36379">
      <w:pPr>
        <w:pStyle w:val="ListParagraph"/>
        <w:numPr>
          <w:ilvl w:val="0"/>
          <w:numId w:val="1"/>
        </w:numPr>
        <w:spacing w:after="0" w:line="240" w:lineRule="auto"/>
        <w:rPr>
          <w:rFonts w:ascii="Verdana" w:eastAsia="Times New Roman" w:hAnsi="Verdana" w:cs="Arial"/>
          <w:b/>
          <w:bCs/>
          <w:color w:val="000000"/>
          <w:sz w:val="20"/>
          <w:szCs w:val="20"/>
        </w:rPr>
      </w:pPr>
      <w:r w:rsidRPr="00A36379">
        <w:rPr>
          <w:rFonts w:ascii="Arial" w:eastAsia="Times New Roman" w:hAnsi="Arial" w:cs="Arial"/>
          <w:b/>
          <w:bCs/>
          <w:color w:val="000000"/>
          <w:sz w:val="20"/>
          <w:szCs w:val="20"/>
        </w:rPr>
        <w:t>Delivery of Association Packets</w:t>
      </w:r>
    </w:p>
    <w:p w:rsidR="00A36379" w:rsidRPr="00A36379" w:rsidRDefault="00A36379" w:rsidP="00A36379">
      <w:pPr>
        <w:pStyle w:val="ListParagraph"/>
        <w:numPr>
          <w:ilvl w:val="0"/>
          <w:numId w:val="1"/>
        </w:numPr>
        <w:spacing w:after="0" w:line="240" w:lineRule="auto"/>
        <w:rPr>
          <w:rFonts w:ascii="Times New Roman" w:eastAsia="Times New Roman" w:hAnsi="Times New Roman" w:cs="Times New Roman"/>
          <w:sz w:val="24"/>
          <w:szCs w:val="24"/>
        </w:rPr>
      </w:pPr>
      <w:r w:rsidRPr="00A36379">
        <w:rPr>
          <w:rFonts w:ascii="Arial" w:eastAsia="Times New Roman" w:hAnsi="Arial" w:cs="Arial"/>
          <w:color w:val="000000"/>
          <w:sz w:val="20"/>
          <w:szCs w:val="20"/>
        </w:rPr>
        <w:t xml:space="preserve">Associations must deliver an association disclosure packet within fourteen days after receipt of a written request and instructions by the seller or his authorized agent. Information contained in the packet is deemed current as of a date specified on the disclosure packet. If the packet is hand or electronically delivered, the written request is deemed received on the date of delivery. If the packet is sent via U.S. mail, the request is deemed received six days after the postmark date. </w:t>
      </w:r>
    </w:p>
    <w:p w:rsidR="00A36379" w:rsidRPr="00FC4A48" w:rsidRDefault="00A36379" w:rsidP="00A36379">
      <w:pPr>
        <w:pStyle w:val="ListParagraph"/>
        <w:numPr>
          <w:ilvl w:val="0"/>
          <w:numId w:val="1"/>
        </w:numPr>
        <w:spacing w:after="0" w:line="240" w:lineRule="auto"/>
        <w:rPr>
          <w:rFonts w:ascii="Times New Roman" w:eastAsia="Times New Roman" w:hAnsi="Times New Roman" w:cs="Times New Roman"/>
          <w:sz w:val="24"/>
          <w:szCs w:val="24"/>
        </w:rPr>
      </w:pPr>
      <w:r w:rsidRPr="00A36379">
        <w:rPr>
          <w:rFonts w:ascii="Arial" w:eastAsia="Times New Roman" w:hAnsi="Arial" w:cs="Arial"/>
          <w:color w:val="000000"/>
          <w:sz w:val="20"/>
          <w:szCs w:val="20"/>
        </w:rPr>
        <w:t xml:space="preserve">The seller or his authorized agent may specify whether the disclosure packet can be delivered electronically or in hard copy and shall specify who the disclosure packet should be delivered to. If the seller or his agent specifies that the packet be sent to the purchaser or his authorized agent, the preparer must provide the packet directly to the designated person, at the same time it is delivered to the seller or his agent. </w:t>
      </w:r>
    </w:p>
    <w:p w:rsidR="00FC4A48" w:rsidRPr="00A36379" w:rsidRDefault="00FC4A48" w:rsidP="00FC4A48">
      <w:pPr>
        <w:pStyle w:val="ListParagraph"/>
        <w:spacing w:after="0" w:line="240" w:lineRule="auto"/>
        <w:rPr>
          <w:rFonts w:ascii="Times New Roman" w:eastAsia="Times New Roman" w:hAnsi="Times New Roman" w:cs="Times New Roman"/>
          <w:sz w:val="24"/>
          <w:szCs w:val="24"/>
        </w:rPr>
      </w:pPr>
    </w:p>
    <w:p w:rsidR="00A36379" w:rsidRPr="00A36379" w:rsidRDefault="00A36379" w:rsidP="00A36379">
      <w:pPr>
        <w:pStyle w:val="ListParagraph"/>
        <w:numPr>
          <w:ilvl w:val="0"/>
          <w:numId w:val="1"/>
        </w:numPr>
        <w:spacing w:after="0" w:line="240" w:lineRule="auto"/>
        <w:rPr>
          <w:rFonts w:ascii="Verdana" w:eastAsia="Times New Roman" w:hAnsi="Verdana" w:cs="Arial"/>
          <w:b/>
          <w:bCs/>
          <w:color w:val="000000"/>
          <w:sz w:val="20"/>
          <w:szCs w:val="20"/>
        </w:rPr>
      </w:pPr>
      <w:r w:rsidRPr="00A36379">
        <w:rPr>
          <w:rFonts w:ascii="Arial" w:eastAsia="Times New Roman" w:hAnsi="Arial" w:cs="Arial"/>
          <w:b/>
          <w:bCs/>
          <w:color w:val="000000"/>
          <w:sz w:val="20"/>
          <w:szCs w:val="20"/>
        </w:rPr>
        <w:t>Failure to Provide the Association Disclosure Packet</w:t>
      </w:r>
    </w:p>
    <w:p w:rsidR="00A36379" w:rsidRPr="00FC4A48" w:rsidRDefault="00A36379" w:rsidP="00A36379">
      <w:pPr>
        <w:pStyle w:val="ListParagraph"/>
        <w:numPr>
          <w:ilvl w:val="0"/>
          <w:numId w:val="1"/>
        </w:numPr>
        <w:spacing w:after="0" w:line="240" w:lineRule="auto"/>
        <w:rPr>
          <w:rFonts w:ascii="Times New Roman" w:eastAsia="Times New Roman" w:hAnsi="Times New Roman" w:cs="Times New Roman"/>
          <w:sz w:val="24"/>
          <w:szCs w:val="24"/>
        </w:rPr>
      </w:pPr>
      <w:r w:rsidRPr="00A36379">
        <w:rPr>
          <w:rFonts w:ascii="Arial" w:eastAsia="Times New Roman" w:hAnsi="Arial" w:cs="Arial"/>
          <w:color w:val="000000"/>
          <w:sz w:val="20"/>
          <w:szCs w:val="20"/>
        </w:rPr>
        <w:t xml:space="preserve">Failure to provide the disclosure packet is considered a waiver of any claim for delinquent assessments or of any violation of the declaration, bylaws, rules and regulations, or architectural guidelines existing as of the date of the request. The preparer of the packet is liable to the seller in the amount equal to the actual damages sustained by the seller up to $1,000. However, the purchaser is obligated to abide by the declaration, bylaws, rules and regulations, and architectural guidelines of the association after the date of settlement. </w:t>
      </w:r>
    </w:p>
    <w:p w:rsidR="00FC4A48" w:rsidRPr="00A36379" w:rsidRDefault="00FC4A48" w:rsidP="00FC4A48">
      <w:pPr>
        <w:pStyle w:val="ListParagraph"/>
        <w:spacing w:after="0" w:line="240" w:lineRule="auto"/>
        <w:rPr>
          <w:rFonts w:ascii="Times New Roman" w:eastAsia="Times New Roman" w:hAnsi="Times New Roman" w:cs="Times New Roman"/>
          <w:sz w:val="24"/>
          <w:szCs w:val="24"/>
        </w:rPr>
      </w:pPr>
    </w:p>
    <w:p w:rsidR="00A36379" w:rsidRPr="00A36379" w:rsidRDefault="00A36379" w:rsidP="00A36379">
      <w:pPr>
        <w:pStyle w:val="ListParagraph"/>
        <w:numPr>
          <w:ilvl w:val="0"/>
          <w:numId w:val="1"/>
        </w:numPr>
        <w:spacing w:after="0" w:line="240" w:lineRule="auto"/>
        <w:rPr>
          <w:rFonts w:ascii="Verdana" w:eastAsia="Times New Roman" w:hAnsi="Verdana" w:cs="Arial"/>
          <w:b/>
          <w:bCs/>
          <w:color w:val="000000"/>
          <w:sz w:val="20"/>
          <w:szCs w:val="20"/>
        </w:rPr>
      </w:pPr>
      <w:r w:rsidRPr="00A36379">
        <w:rPr>
          <w:rFonts w:ascii="Arial" w:eastAsia="Times New Roman" w:hAnsi="Arial" w:cs="Arial"/>
          <w:b/>
          <w:bCs/>
          <w:color w:val="000000"/>
          <w:sz w:val="20"/>
          <w:szCs w:val="20"/>
        </w:rPr>
        <w:t>Properties Subject to More Than One Declaration</w:t>
      </w:r>
    </w:p>
    <w:p w:rsidR="00A36379" w:rsidRPr="00FC4A48" w:rsidRDefault="00A36379" w:rsidP="00A36379">
      <w:pPr>
        <w:pStyle w:val="ListParagraph"/>
        <w:numPr>
          <w:ilvl w:val="0"/>
          <w:numId w:val="1"/>
        </w:numPr>
        <w:spacing w:after="0" w:line="240" w:lineRule="auto"/>
        <w:rPr>
          <w:rFonts w:ascii="Times New Roman" w:eastAsia="Times New Roman" w:hAnsi="Times New Roman" w:cs="Times New Roman"/>
          <w:sz w:val="24"/>
          <w:szCs w:val="24"/>
        </w:rPr>
      </w:pPr>
      <w:r w:rsidRPr="00A36379">
        <w:rPr>
          <w:rFonts w:ascii="Arial" w:eastAsia="Times New Roman" w:hAnsi="Arial" w:cs="Arial"/>
          <w:color w:val="000000"/>
          <w:sz w:val="20"/>
          <w:szCs w:val="20"/>
        </w:rPr>
        <w:t xml:space="preserve">If the lot is subject to more than one declaration, the association or its common interest community manager may charge the fees listed above for each applicable association, but no association may charge inspection fees unless the association has architectural control over the lot. For example, an association cannot charge inspection fees unless it has the authority to approve or deny changes to the property. </w:t>
      </w:r>
    </w:p>
    <w:p w:rsidR="00FC4A48" w:rsidRPr="00A36379" w:rsidRDefault="00FC4A48" w:rsidP="00FC4A48">
      <w:pPr>
        <w:pStyle w:val="ListParagraph"/>
        <w:spacing w:after="0" w:line="240" w:lineRule="auto"/>
        <w:rPr>
          <w:rFonts w:ascii="Times New Roman" w:eastAsia="Times New Roman" w:hAnsi="Times New Roman" w:cs="Times New Roman"/>
          <w:sz w:val="24"/>
          <w:szCs w:val="24"/>
        </w:rPr>
      </w:pPr>
    </w:p>
    <w:p w:rsidR="00A36379" w:rsidRPr="00CE291B" w:rsidRDefault="00A36379" w:rsidP="00A36379">
      <w:pPr>
        <w:pStyle w:val="ListParagraph"/>
        <w:numPr>
          <w:ilvl w:val="0"/>
          <w:numId w:val="1"/>
        </w:numPr>
        <w:spacing w:after="0" w:line="240" w:lineRule="auto"/>
        <w:rPr>
          <w:rFonts w:ascii="Verdana" w:eastAsia="Times New Roman" w:hAnsi="Verdana" w:cs="Arial"/>
          <w:b/>
          <w:bCs/>
          <w:color w:val="000000"/>
          <w:sz w:val="24"/>
          <w:szCs w:val="24"/>
        </w:rPr>
      </w:pPr>
      <w:r w:rsidRPr="00CE291B">
        <w:rPr>
          <w:rFonts w:ascii="Arial" w:eastAsia="Times New Roman" w:hAnsi="Arial" w:cs="Arial"/>
          <w:b/>
          <w:bCs/>
          <w:color w:val="000000"/>
          <w:sz w:val="24"/>
          <w:szCs w:val="24"/>
        </w:rPr>
        <w:t>Requests Made By Settlement Agents</w:t>
      </w:r>
    </w:p>
    <w:p w:rsidR="00A36379" w:rsidRPr="00CE291B" w:rsidRDefault="00A36379" w:rsidP="00A36379">
      <w:pPr>
        <w:pStyle w:val="ListParagraph"/>
        <w:numPr>
          <w:ilvl w:val="0"/>
          <w:numId w:val="1"/>
        </w:numPr>
        <w:spacing w:after="0" w:line="240" w:lineRule="auto"/>
        <w:rPr>
          <w:rFonts w:ascii="Times New Roman" w:eastAsia="Times New Roman" w:hAnsi="Times New Roman" w:cs="Times New Roman"/>
          <w:sz w:val="20"/>
          <w:szCs w:val="20"/>
        </w:rPr>
      </w:pPr>
      <w:r w:rsidRPr="00CE291B">
        <w:rPr>
          <w:rFonts w:ascii="Arial" w:eastAsia="Times New Roman" w:hAnsi="Arial" w:cs="Arial"/>
          <w:color w:val="000000"/>
          <w:sz w:val="20"/>
          <w:szCs w:val="20"/>
        </w:rPr>
        <w:t>Settlement agents may request a financial update from the preparer of the disclosure packet. Upon reque</w:t>
      </w:r>
      <w:r w:rsidR="00CE291B">
        <w:rPr>
          <w:rFonts w:ascii="Arial" w:eastAsia="Times New Roman" w:hAnsi="Arial" w:cs="Arial"/>
          <w:color w:val="000000"/>
          <w:sz w:val="20"/>
          <w:szCs w:val="20"/>
        </w:rPr>
        <w:t>st from the settlement agent, th</w:t>
      </w:r>
      <w:r w:rsidRPr="00CE291B">
        <w:rPr>
          <w:rFonts w:ascii="Arial" w:eastAsia="Times New Roman" w:hAnsi="Arial" w:cs="Arial"/>
          <w:color w:val="000000"/>
          <w:sz w:val="20"/>
          <w:szCs w:val="20"/>
        </w:rPr>
        <w:t xml:space="preserve">e preparer may provide the settlement agent with written escrow instructions directing the </w:t>
      </w:r>
      <w:r w:rsidR="00CE291B">
        <w:rPr>
          <w:rFonts w:ascii="Arial" w:eastAsia="Times New Roman" w:hAnsi="Arial" w:cs="Arial"/>
          <w:color w:val="000000"/>
          <w:sz w:val="20"/>
          <w:szCs w:val="20"/>
        </w:rPr>
        <w:t>amount</w:t>
      </w:r>
      <w:r w:rsidRPr="00CE291B">
        <w:rPr>
          <w:rFonts w:ascii="Arial" w:eastAsia="Times New Roman" w:hAnsi="Arial" w:cs="Arial"/>
          <w:color w:val="000000"/>
          <w:sz w:val="20"/>
          <w:szCs w:val="20"/>
        </w:rPr>
        <w:t xml:space="preserve"> of funds to be paid from the settlement proceeds to the association or </w:t>
      </w:r>
      <w:r w:rsidR="00B96A95">
        <w:rPr>
          <w:rFonts w:ascii="Arial" w:eastAsia="Times New Roman" w:hAnsi="Arial" w:cs="Arial"/>
          <w:color w:val="000000"/>
          <w:sz w:val="20"/>
          <w:szCs w:val="20"/>
        </w:rPr>
        <w:t>Cathy Turner</w:t>
      </w:r>
      <w:r w:rsidRPr="00CE291B">
        <w:rPr>
          <w:rFonts w:ascii="Arial" w:eastAsia="Times New Roman" w:hAnsi="Arial" w:cs="Arial"/>
          <w:color w:val="000000"/>
          <w:sz w:val="20"/>
          <w:szCs w:val="20"/>
        </w:rPr>
        <w:t xml:space="preserve">. </w:t>
      </w:r>
    </w:p>
    <w:p w:rsidR="003E1630" w:rsidRDefault="003E1630" w:rsidP="00A943C1">
      <w:pPr>
        <w:spacing w:after="0"/>
        <w:jc w:val="center"/>
        <w:rPr>
          <w:b/>
          <w:sz w:val="24"/>
          <w:szCs w:val="24"/>
        </w:rPr>
      </w:pPr>
    </w:p>
    <w:p w:rsidR="003E1630" w:rsidRDefault="003E1630" w:rsidP="00A943C1">
      <w:pPr>
        <w:spacing w:after="0"/>
        <w:jc w:val="center"/>
        <w:rPr>
          <w:b/>
          <w:sz w:val="24"/>
          <w:szCs w:val="24"/>
        </w:rPr>
      </w:pPr>
    </w:p>
    <w:p w:rsidR="003E1630" w:rsidRDefault="003E1630" w:rsidP="00A943C1">
      <w:pPr>
        <w:spacing w:after="0"/>
        <w:jc w:val="center"/>
        <w:rPr>
          <w:b/>
          <w:sz w:val="24"/>
          <w:szCs w:val="24"/>
        </w:rPr>
      </w:pPr>
    </w:p>
    <w:p w:rsidR="003E1630" w:rsidRDefault="003E1630" w:rsidP="00A943C1">
      <w:pPr>
        <w:spacing w:after="0"/>
        <w:jc w:val="center"/>
        <w:rPr>
          <w:b/>
          <w:sz w:val="24"/>
          <w:szCs w:val="24"/>
        </w:rPr>
      </w:pPr>
    </w:p>
    <w:p w:rsidR="003E1630" w:rsidRDefault="003E1630" w:rsidP="00A943C1">
      <w:pPr>
        <w:spacing w:after="0"/>
        <w:jc w:val="center"/>
        <w:rPr>
          <w:b/>
          <w:sz w:val="24"/>
          <w:szCs w:val="24"/>
        </w:rPr>
      </w:pPr>
    </w:p>
    <w:p w:rsidR="003E1630" w:rsidRDefault="003E1630" w:rsidP="00A943C1">
      <w:pPr>
        <w:spacing w:after="0"/>
        <w:jc w:val="center"/>
        <w:rPr>
          <w:b/>
          <w:sz w:val="24"/>
          <w:szCs w:val="24"/>
        </w:rPr>
      </w:pPr>
    </w:p>
    <w:p w:rsidR="003E1630" w:rsidRDefault="003E1630" w:rsidP="00A943C1">
      <w:pPr>
        <w:spacing w:after="0"/>
        <w:jc w:val="center"/>
        <w:rPr>
          <w:b/>
          <w:sz w:val="24"/>
          <w:szCs w:val="24"/>
        </w:rPr>
      </w:pPr>
    </w:p>
    <w:p w:rsidR="0054772B" w:rsidRPr="00CE291B" w:rsidRDefault="003E1630" w:rsidP="00A943C1">
      <w:pPr>
        <w:spacing w:after="0"/>
        <w:jc w:val="center"/>
        <w:rPr>
          <w:b/>
          <w:sz w:val="24"/>
          <w:szCs w:val="24"/>
        </w:rPr>
      </w:pPr>
      <w:r>
        <w:rPr>
          <w:b/>
          <w:sz w:val="24"/>
          <w:szCs w:val="24"/>
        </w:rPr>
        <w:lastRenderedPageBreak/>
        <w:t>Turners HOA Mgt</w:t>
      </w:r>
      <w:r w:rsidR="002B12CE">
        <w:rPr>
          <w:b/>
          <w:sz w:val="24"/>
          <w:szCs w:val="24"/>
        </w:rPr>
        <w:t>. Co.</w:t>
      </w:r>
    </w:p>
    <w:p w:rsidR="00FC4A48" w:rsidRPr="00CE291B" w:rsidRDefault="00FC4A48" w:rsidP="00A943C1">
      <w:pPr>
        <w:spacing w:after="0"/>
        <w:jc w:val="center"/>
        <w:rPr>
          <w:b/>
          <w:sz w:val="24"/>
          <w:szCs w:val="24"/>
        </w:rPr>
      </w:pPr>
      <w:r w:rsidRPr="00CE291B">
        <w:rPr>
          <w:b/>
          <w:sz w:val="24"/>
          <w:szCs w:val="24"/>
        </w:rPr>
        <w:t>Resale Processing</w:t>
      </w:r>
    </w:p>
    <w:p w:rsidR="00FC4A48" w:rsidRPr="00CE291B" w:rsidRDefault="00FC4A48" w:rsidP="00A943C1">
      <w:pPr>
        <w:spacing w:after="0"/>
        <w:jc w:val="center"/>
        <w:rPr>
          <w:b/>
          <w:sz w:val="24"/>
          <w:szCs w:val="24"/>
        </w:rPr>
      </w:pPr>
      <w:r w:rsidRPr="00CE291B">
        <w:rPr>
          <w:b/>
          <w:sz w:val="24"/>
          <w:szCs w:val="24"/>
        </w:rPr>
        <w:t xml:space="preserve">P.O. </w:t>
      </w:r>
      <w:r w:rsidR="00DC08BF" w:rsidRPr="00CE291B">
        <w:rPr>
          <w:b/>
          <w:sz w:val="24"/>
          <w:szCs w:val="24"/>
        </w:rPr>
        <w:t>Box 411</w:t>
      </w:r>
    </w:p>
    <w:p w:rsidR="00FC4A48" w:rsidRPr="00CE291B" w:rsidRDefault="00FC4A48" w:rsidP="00A943C1">
      <w:pPr>
        <w:spacing w:after="0"/>
        <w:jc w:val="center"/>
        <w:rPr>
          <w:b/>
          <w:sz w:val="24"/>
          <w:szCs w:val="24"/>
        </w:rPr>
      </w:pPr>
      <w:r w:rsidRPr="00CE291B">
        <w:rPr>
          <w:b/>
          <w:sz w:val="24"/>
          <w:szCs w:val="24"/>
        </w:rPr>
        <w:t>Lorton, VA 22199</w:t>
      </w:r>
    </w:p>
    <w:p w:rsidR="00FC4A48" w:rsidRPr="00CE291B" w:rsidRDefault="00FC4A48" w:rsidP="00A943C1">
      <w:pPr>
        <w:spacing w:after="0"/>
        <w:jc w:val="center"/>
        <w:rPr>
          <w:b/>
          <w:sz w:val="24"/>
          <w:szCs w:val="24"/>
        </w:rPr>
      </w:pPr>
      <w:r w:rsidRPr="00CE291B">
        <w:rPr>
          <w:b/>
          <w:sz w:val="24"/>
          <w:szCs w:val="24"/>
        </w:rPr>
        <w:t>703-455-0500 or 540-373-8828 Fax 703-455-8259</w:t>
      </w:r>
    </w:p>
    <w:p w:rsidR="00FC4A48" w:rsidRPr="00CE291B" w:rsidRDefault="00FC4A48" w:rsidP="00FC4A48">
      <w:pPr>
        <w:spacing w:after="0"/>
        <w:rPr>
          <w:b/>
          <w:sz w:val="24"/>
          <w:szCs w:val="24"/>
        </w:rPr>
      </w:pPr>
    </w:p>
    <w:p w:rsidR="00FC4A48" w:rsidRDefault="00FC4A48" w:rsidP="00FC4A48">
      <w:pPr>
        <w:spacing w:after="0"/>
        <w:rPr>
          <w:b/>
          <w:sz w:val="24"/>
          <w:szCs w:val="24"/>
        </w:rPr>
      </w:pPr>
      <w:r w:rsidRPr="00CE291B">
        <w:rPr>
          <w:b/>
          <w:sz w:val="24"/>
          <w:szCs w:val="24"/>
        </w:rPr>
        <w:t>Dear Resale Client:</w:t>
      </w:r>
    </w:p>
    <w:p w:rsidR="00B96A95" w:rsidRPr="00CE291B" w:rsidRDefault="00B96A95" w:rsidP="00FC4A48">
      <w:pPr>
        <w:spacing w:after="0"/>
        <w:rPr>
          <w:b/>
          <w:sz w:val="24"/>
          <w:szCs w:val="24"/>
        </w:rPr>
      </w:pPr>
    </w:p>
    <w:p w:rsidR="00FC4A48" w:rsidRPr="00CE291B" w:rsidRDefault="00FC4A48" w:rsidP="00FC4A48">
      <w:pPr>
        <w:spacing w:after="0"/>
        <w:rPr>
          <w:b/>
          <w:sz w:val="24"/>
          <w:szCs w:val="24"/>
        </w:rPr>
      </w:pPr>
      <w:r w:rsidRPr="00CE291B">
        <w:rPr>
          <w:b/>
          <w:sz w:val="24"/>
          <w:szCs w:val="24"/>
        </w:rPr>
        <w:t xml:space="preserve">Thank you for requesting resale information from </w:t>
      </w:r>
      <w:r w:rsidR="00B96A95">
        <w:rPr>
          <w:b/>
          <w:sz w:val="24"/>
          <w:szCs w:val="24"/>
        </w:rPr>
        <w:t>C. Turner</w:t>
      </w:r>
      <w:r w:rsidRPr="00CE291B">
        <w:rPr>
          <w:b/>
          <w:sz w:val="24"/>
          <w:szCs w:val="24"/>
        </w:rPr>
        <w:t>.</w:t>
      </w:r>
    </w:p>
    <w:p w:rsidR="00FC4A48" w:rsidRPr="00CE291B" w:rsidRDefault="00FC4A48" w:rsidP="00FC4A48">
      <w:pPr>
        <w:spacing w:after="0"/>
        <w:rPr>
          <w:b/>
          <w:sz w:val="24"/>
          <w:szCs w:val="24"/>
        </w:rPr>
      </w:pPr>
      <w:r w:rsidRPr="00CE291B">
        <w:rPr>
          <w:b/>
          <w:sz w:val="24"/>
          <w:szCs w:val="24"/>
        </w:rPr>
        <w:t>Our goal is to process your resale information as quickly and accurately as possible.</w:t>
      </w:r>
    </w:p>
    <w:p w:rsidR="00CC365E" w:rsidRPr="00CE291B" w:rsidRDefault="00CC365E" w:rsidP="00FC4A48">
      <w:pPr>
        <w:spacing w:after="0"/>
        <w:rPr>
          <w:b/>
          <w:sz w:val="24"/>
          <w:szCs w:val="24"/>
        </w:rPr>
      </w:pPr>
    </w:p>
    <w:p w:rsidR="00CC365E" w:rsidRPr="00CE291B" w:rsidRDefault="00CC365E" w:rsidP="00FC4A48">
      <w:pPr>
        <w:spacing w:after="0"/>
        <w:rPr>
          <w:b/>
          <w:sz w:val="24"/>
          <w:szCs w:val="24"/>
        </w:rPr>
      </w:pPr>
      <w:r w:rsidRPr="00CE291B">
        <w:rPr>
          <w:b/>
          <w:sz w:val="24"/>
          <w:szCs w:val="24"/>
        </w:rPr>
        <w:t xml:space="preserve">Effective July 1, 2008, the processing fee for a Resale Disclosure Package is dependant upon the manner in which the resale package is provided and how it is delivered. Please refer to the schedule of fees enclosed that correspond to the fee structure established by the Virginia General assembly, </w:t>
      </w:r>
    </w:p>
    <w:p w:rsidR="00FC4A48" w:rsidRPr="00CE291B" w:rsidRDefault="00FC4A48" w:rsidP="00FC4A48">
      <w:pPr>
        <w:spacing w:after="0"/>
        <w:rPr>
          <w:b/>
          <w:sz w:val="24"/>
          <w:szCs w:val="24"/>
        </w:rPr>
      </w:pPr>
    </w:p>
    <w:p w:rsidR="00FC4A48" w:rsidRPr="00CE291B" w:rsidRDefault="00FC4A48" w:rsidP="00FC4A48">
      <w:pPr>
        <w:spacing w:after="0"/>
        <w:rPr>
          <w:b/>
          <w:sz w:val="24"/>
          <w:szCs w:val="24"/>
        </w:rPr>
      </w:pPr>
      <w:r w:rsidRPr="00CE291B">
        <w:rPr>
          <w:b/>
          <w:sz w:val="24"/>
          <w:szCs w:val="24"/>
        </w:rPr>
        <w:t xml:space="preserve">Please complete </w:t>
      </w:r>
      <w:r w:rsidR="00CC365E" w:rsidRPr="00CE291B">
        <w:rPr>
          <w:b/>
          <w:sz w:val="24"/>
          <w:szCs w:val="24"/>
        </w:rPr>
        <w:t>the enclosed</w:t>
      </w:r>
      <w:r w:rsidR="002A712D" w:rsidRPr="00CE291B">
        <w:rPr>
          <w:b/>
          <w:sz w:val="24"/>
          <w:szCs w:val="24"/>
        </w:rPr>
        <w:t xml:space="preserve"> resale request form and </w:t>
      </w:r>
      <w:r w:rsidR="00CC365E" w:rsidRPr="00CE291B">
        <w:rPr>
          <w:b/>
          <w:sz w:val="24"/>
          <w:szCs w:val="24"/>
        </w:rPr>
        <w:t>either fax or mail it to our office.</w:t>
      </w:r>
    </w:p>
    <w:p w:rsidR="002A712D" w:rsidRPr="00CE291B" w:rsidRDefault="002A712D" w:rsidP="00FC4A48">
      <w:pPr>
        <w:spacing w:after="0"/>
        <w:rPr>
          <w:b/>
          <w:sz w:val="24"/>
          <w:szCs w:val="24"/>
        </w:rPr>
      </w:pPr>
    </w:p>
    <w:p w:rsidR="002A712D" w:rsidRPr="00CE291B" w:rsidRDefault="00CC365E" w:rsidP="00FC4A48">
      <w:pPr>
        <w:spacing w:after="0"/>
        <w:rPr>
          <w:b/>
          <w:sz w:val="24"/>
          <w:szCs w:val="24"/>
        </w:rPr>
      </w:pPr>
      <w:r w:rsidRPr="00CE291B">
        <w:rPr>
          <w:b/>
          <w:sz w:val="24"/>
          <w:szCs w:val="24"/>
        </w:rPr>
        <w:t>Thank you for the opportunity to serve you</w:t>
      </w:r>
      <w:r w:rsidR="002A712D" w:rsidRPr="00CE291B">
        <w:rPr>
          <w:b/>
          <w:sz w:val="24"/>
          <w:szCs w:val="24"/>
        </w:rPr>
        <w:t>.</w:t>
      </w:r>
    </w:p>
    <w:p w:rsidR="002A712D" w:rsidRPr="00CE291B" w:rsidRDefault="002A712D" w:rsidP="00FC4A48">
      <w:pPr>
        <w:spacing w:after="0"/>
        <w:rPr>
          <w:b/>
          <w:sz w:val="24"/>
          <w:szCs w:val="24"/>
        </w:rPr>
      </w:pPr>
    </w:p>
    <w:p w:rsidR="002A712D" w:rsidRPr="00CE291B" w:rsidRDefault="002A712D" w:rsidP="00FC4A48">
      <w:pPr>
        <w:spacing w:after="0"/>
        <w:rPr>
          <w:b/>
          <w:sz w:val="24"/>
          <w:szCs w:val="24"/>
        </w:rPr>
      </w:pPr>
      <w:r w:rsidRPr="00CE291B">
        <w:rPr>
          <w:b/>
          <w:sz w:val="24"/>
          <w:szCs w:val="24"/>
        </w:rPr>
        <w:t>Sincerely,</w:t>
      </w:r>
    </w:p>
    <w:p w:rsidR="002A712D" w:rsidRPr="00CE291B" w:rsidRDefault="002A712D" w:rsidP="00FC4A48">
      <w:pPr>
        <w:spacing w:after="0"/>
        <w:rPr>
          <w:b/>
          <w:sz w:val="24"/>
          <w:szCs w:val="24"/>
        </w:rPr>
      </w:pPr>
      <w:r w:rsidRPr="00CE291B">
        <w:rPr>
          <w:b/>
          <w:sz w:val="24"/>
          <w:szCs w:val="24"/>
        </w:rPr>
        <w:t>Cathleen Turner</w:t>
      </w:r>
    </w:p>
    <w:p w:rsidR="002A712D" w:rsidRPr="00CE291B" w:rsidRDefault="00AB08F1" w:rsidP="00FC4A48">
      <w:pPr>
        <w:spacing w:after="0"/>
        <w:rPr>
          <w:b/>
          <w:sz w:val="24"/>
          <w:szCs w:val="24"/>
        </w:rPr>
      </w:pPr>
      <w:r>
        <w:rPr>
          <w:b/>
          <w:sz w:val="24"/>
          <w:szCs w:val="24"/>
        </w:rPr>
        <w:t>Brightwood Forest V</w:t>
      </w:r>
    </w:p>
    <w:p w:rsidR="00A943C1" w:rsidRPr="00CE291B" w:rsidRDefault="00A943C1" w:rsidP="00FC4A48">
      <w:pPr>
        <w:spacing w:after="0"/>
        <w:rPr>
          <w:b/>
          <w:sz w:val="24"/>
          <w:szCs w:val="24"/>
        </w:rPr>
      </w:pPr>
    </w:p>
    <w:p w:rsidR="00A943C1" w:rsidRPr="00CE291B" w:rsidRDefault="00A943C1" w:rsidP="00FC4A48">
      <w:pPr>
        <w:spacing w:after="0"/>
        <w:rPr>
          <w:b/>
          <w:sz w:val="24"/>
          <w:szCs w:val="24"/>
        </w:rPr>
      </w:pPr>
    </w:p>
    <w:p w:rsidR="00A943C1" w:rsidRPr="00CE291B" w:rsidRDefault="00A943C1" w:rsidP="00FC4A48">
      <w:pPr>
        <w:spacing w:after="0"/>
        <w:rPr>
          <w:b/>
          <w:sz w:val="24"/>
          <w:szCs w:val="24"/>
        </w:rPr>
      </w:pPr>
    </w:p>
    <w:p w:rsidR="00A943C1" w:rsidRPr="00CE291B" w:rsidRDefault="00A943C1" w:rsidP="00FC4A48">
      <w:pPr>
        <w:spacing w:after="0"/>
        <w:rPr>
          <w:b/>
          <w:sz w:val="24"/>
          <w:szCs w:val="24"/>
        </w:rPr>
      </w:pPr>
    </w:p>
    <w:p w:rsidR="00A943C1" w:rsidRPr="00CE291B" w:rsidRDefault="00A943C1" w:rsidP="00FC4A48">
      <w:pPr>
        <w:spacing w:after="0"/>
        <w:rPr>
          <w:b/>
          <w:sz w:val="24"/>
          <w:szCs w:val="24"/>
        </w:rPr>
      </w:pPr>
    </w:p>
    <w:p w:rsidR="00A943C1" w:rsidRPr="00CE291B" w:rsidRDefault="00A943C1" w:rsidP="00FC4A48">
      <w:pPr>
        <w:spacing w:after="0"/>
        <w:rPr>
          <w:b/>
          <w:sz w:val="24"/>
          <w:szCs w:val="24"/>
        </w:rPr>
      </w:pPr>
    </w:p>
    <w:p w:rsidR="00A943C1" w:rsidRPr="00CE291B" w:rsidRDefault="00A943C1" w:rsidP="00FC4A48">
      <w:pPr>
        <w:spacing w:after="0"/>
        <w:rPr>
          <w:b/>
          <w:sz w:val="24"/>
          <w:szCs w:val="24"/>
        </w:rPr>
      </w:pPr>
    </w:p>
    <w:p w:rsidR="00A943C1" w:rsidRDefault="00A943C1" w:rsidP="00FC4A48">
      <w:pPr>
        <w:spacing w:after="0"/>
        <w:rPr>
          <w:b/>
          <w:sz w:val="24"/>
          <w:szCs w:val="24"/>
        </w:rPr>
      </w:pPr>
    </w:p>
    <w:p w:rsidR="00CE291B" w:rsidRDefault="00CE291B" w:rsidP="00FC4A48">
      <w:pPr>
        <w:spacing w:after="0"/>
        <w:rPr>
          <w:b/>
          <w:sz w:val="24"/>
          <w:szCs w:val="24"/>
        </w:rPr>
      </w:pPr>
    </w:p>
    <w:p w:rsidR="00CE291B" w:rsidRDefault="00CE291B" w:rsidP="00FC4A48">
      <w:pPr>
        <w:spacing w:after="0"/>
        <w:rPr>
          <w:b/>
          <w:sz w:val="24"/>
          <w:szCs w:val="24"/>
        </w:rPr>
      </w:pPr>
    </w:p>
    <w:p w:rsidR="00CE291B" w:rsidRDefault="00CE291B" w:rsidP="00FC4A48">
      <w:pPr>
        <w:spacing w:after="0"/>
        <w:rPr>
          <w:b/>
          <w:sz w:val="24"/>
          <w:szCs w:val="24"/>
        </w:rPr>
      </w:pPr>
    </w:p>
    <w:p w:rsidR="00CE291B" w:rsidRDefault="00CE291B" w:rsidP="00FC4A48">
      <w:pPr>
        <w:spacing w:after="0"/>
        <w:rPr>
          <w:b/>
          <w:sz w:val="24"/>
          <w:szCs w:val="24"/>
        </w:rPr>
      </w:pPr>
    </w:p>
    <w:p w:rsidR="00CE291B" w:rsidRDefault="00CE291B" w:rsidP="00FC4A48">
      <w:pPr>
        <w:spacing w:after="0"/>
        <w:rPr>
          <w:b/>
          <w:sz w:val="24"/>
          <w:szCs w:val="24"/>
        </w:rPr>
      </w:pPr>
    </w:p>
    <w:p w:rsidR="00CE291B" w:rsidRDefault="00CE291B" w:rsidP="00FC4A48">
      <w:pPr>
        <w:spacing w:after="0"/>
        <w:rPr>
          <w:b/>
          <w:sz w:val="24"/>
          <w:szCs w:val="24"/>
        </w:rPr>
      </w:pPr>
    </w:p>
    <w:p w:rsidR="00CE291B" w:rsidRPr="00CE291B" w:rsidRDefault="00CE291B" w:rsidP="00FC4A48">
      <w:pPr>
        <w:spacing w:after="0"/>
        <w:rPr>
          <w:b/>
          <w:sz w:val="24"/>
          <w:szCs w:val="24"/>
        </w:rPr>
      </w:pPr>
    </w:p>
    <w:p w:rsidR="009A7B4E" w:rsidRDefault="009A7B4E">
      <w:pPr>
        <w:rPr>
          <w:b/>
          <w:sz w:val="28"/>
          <w:szCs w:val="28"/>
        </w:rPr>
      </w:pPr>
      <w:r>
        <w:rPr>
          <w:b/>
          <w:sz w:val="28"/>
          <w:szCs w:val="28"/>
        </w:rPr>
        <w:br w:type="page"/>
      </w:r>
    </w:p>
    <w:p w:rsidR="00FC587A" w:rsidRDefault="00FC587A" w:rsidP="00FC587A">
      <w:pPr>
        <w:spacing w:after="0"/>
        <w:jc w:val="center"/>
        <w:rPr>
          <w:b/>
          <w:sz w:val="28"/>
          <w:szCs w:val="28"/>
        </w:rPr>
      </w:pPr>
      <w:r>
        <w:rPr>
          <w:b/>
          <w:sz w:val="28"/>
          <w:szCs w:val="28"/>
        </w:rPr>
        <w:lastRenderedPageBreak/>
        <w:t>Note: The form must be typed and filled out completely before processing will begin!!!!!!!</w:t>
      </w:r>
    </w:p>
    <w:p w:rsidR="00FC587A" w:rsidRDefault="00FC587A" w:rsidP="00FC587A">
      <w:pPr>
        <w:spacing w:after="0"/>
        <w:rPr>
          <w:b/>
          <w:sz w:val="24"/>
          <w:szCs w:val="24"/>
        </w:rPr>
      </w:pPr>
    </w:p>
    <w:p w:rsidR="00FC587A" w:rsidRDefault="00EB6D0E" w:rsidP="00FC587A">
      <w:pPr>
        <w:spacing w:after="0"/>
        <w:rPr>
          <w:b/>
          <w:sz w:val="28"/>
          <w:szCs w:val="28"/>
        </w:rPr>
      </w:pPr>
      <w:r w:rsidRPr="00EB6D0E">
        <w:pict>
          <v:rect id="_x0000_s1039" style="position:absolute;margin-left:327.1pt;margin-top:4.15pt;width:17.1pt;height:10.7pt;z-index:251654144"/>
        </w:pict>
      </w:r>
      <w:r w:rsidRPr="00EB6D0E">
        <w:pict>
          <v:rect id="_x0000_s1040" style="position:absolute;margin-left:222.95pt;margin-top:4.15pt;width:17.1pt;height:10.7pt;z-index:251655168"/>
        </w:pict>
      </w:r>
      <w:r w:rsidRPr="00EB6D0E">
        <w:pict>
          <v:rect id="_x0000_s1041" style="position:absolute;margin-left:122.6pt;margin-top:2.85pt;width:17.1pt;height:10.7pt;z-index:251656192"/>
        </w:pict>
      </w:r>
      <w:r w:rsidR="00FC587A">
        <w:rPr>
          <w:b/>
          <w:sz w:val="28"/>
          <w:szCs w:val="28"/>
        </w:rPr>
        <w:t xml:space="preserve">Which type of sale? </w:t>
      </w:r>
      <w:r w:rsidR="00FC587A">
        <w:rPr>
          <w:b/>
          <w:sz w:val="28"/>
          <w:szCs w:val="28"/>
        </w:rPr>
        <w:tab/>
        <w:t xml:space="preserve">Foreclosure </w:t>
      </w:r>
      <w:r w:rsidR="00FC587A">
        <w:rPr>
          <w:b/>
          <w:sz w:val="28"/>
          <w:szCs w:val="28"/>
        </w:rPr>
        <w:tab/>
      </w:r>
      <w:r w:rsidR="00FC587A">
        <w:rPr>
          <w:b/>
          <w:sz w:val="28"/>
          <w:szCs w:val="28"/>
        </w:rPr>
        <w:tab/>
      </w:r>
      <w:proofErr w:type="gramStart"/>
      <w:r w:rsidR="00FC587A">
        <w:rPr>
          <w:b/>
          <w:sz w:val="28"/>
          <w:szCs w:val="28"/>
        </w:rPr>
        <w:t>Short  Sale</w:t>
      </w:r>
      <w:proofErr w:type="gramEnd"/>
      <w:r w:rsidR="00FC587A">
        <w:rPr>
          <w:b/>
          <w:sz w:val="28"/>
          <w:szCs w:val="28"/>
        </w:rPr>
        <w:t xml:space="preserve"> </w:t>
      </w:r>
      <w:r w:rsidR="00FC587A">
        <w:rPr>
          <w:b/>
          <w:sz w:val="28"/>
          <w:szCs w:val="28"/>
        </w:rPr>
        <w:tab/>
      </w:r>
      <w:r w:rsidR="00FC587A">
        <w:rPr>
          <w:b/>
          <w:sz w:val="28"/>
          <w:szCs w:val="28"/>
        </w:rPr>
        <w:tab/>
        <w:t>Regular Sale</w:t>
      </w:r>
    </w:p>
    <w:p w:rsidR="00FC587A" w:rsidRDefault="00FC587A" w:rsidP="00FC587A">
      <w:pPr>
        <w:spacing w:after="0"/>
        <w:rPr>
          <w:b/>
          <w:sz w:val="28"/>
          <w:szCs w:val="28"/>
        </w:rPr>
      </w:pPr>
      <w:r>
        <w:rPr>
          <w:b/>
          <w:sz w:val="28"/>
          <w:szCs w:val="28"/>
        </w:rPr>
        <w:t>Request for Resale Package</w:t>
      </w:r>
    </w:p>
    <w:p w:rsidR="00FC587A" w:rsidRDefault="00FC587A" w:rsidP="00FC587A">
      <w:pPr>
        <w:spacing w:after="0"/>
        <w:rPr>
          <w:b/>
          <w:sz w:val="20"/>
          <w:szCs w:val="20"/>
        </w:rPr>
      </w:pPr>
      <w:r>
        <w:rPr>
          <w:b/>
          <w:sz w:val="28"/>
          <w:szCs w:val="28"/>
          <w:u w:val="single"/>
        </w:rPr>
        <w:t>Foreclosure Sale Date if applicable______________________________________</w:t>
      </w:r>
    </w:p>
    <w:p w:rsidR="00FC587A" w:rsidRDefault="00FC587A" w:rsidP="00FC587A">
      <w:pPr>
        <w:spacing w:after="0"/>
        <w:rPr>
          <w:sz w:val="24"/>
          <w:szCs w:val="24"/>
          <w:u w:val="single"/>
        </w:rPr>
      </w:pPr>
      <w:r>
        <w:rPr>
          <w:sz w:val="24"/>
          <w:szCs w:val="24"/>
        </w:rPr>
        <w:t>Property Address</w:t>
      </w:r>
      <w:r>
        <w:rPr>
          <w:sz w:val="24"/>
          <w:szCs w:val="24"/>
          <w:u w:val="single"/>
        </w:rPr>
        <w:t>________________________________________________________________</w:t>
      </w:r>
    </w:p>
    <w:p w:rsidR="00FC587A" w:rsidRDefault="00FC587A" w:rsidP="00FC587A">
      <w:pPr>
        <w:spacing w:after="0"/>
        <w:rPr>
          <w:sz w:val="24"/>
          <w:szCs w:val="24"/>
        </w:rPr>
      </w:pPr>
      <w:r>
        <w:rPr>
          <w:sz w:val="24"/>
          <w:szCs w:val="24"/>
        </w:rPr>
        <w:t xml:space="preserve">Date of Foreclosure ____________________ (Must have a copy of Foreclosure Deed) </w:t>
      </w:r>
    </w:p>
    <w:p w:rsidR="00FC587A" w:rsidRDefault="00FC587A" w:rsidP="00FC587A">
      <w:pPr>
        <w:spacing w:after="0"/>
        <w:rPr>
          <w:b/>
          <w:sz w:val="24"/>
          <w:szCs w:val="24"/>
          <w:u w:val="single"/>
        </w:rPr>
      </w:pPr>
      <w:r>
        <w:rPr>
          <w:b/>
          <w:sz w:val="24"/>
          <w:szCs w:val="24"/>
          <w:u w:val="single"/>
        </w:rPr>
        <w:t>Sellers Information</w:t>
      </w:r>
    </w:p>
    <w:p w:rsidR="00FC587A" w:rsidRDefault="00FC587A" w:rsidP="00FC587A">
      <w:pPr>
        <w:spacing w:after="0"/>
        <w:rPr>
          <w:sz w:val="24"/>
          <w:szCs w:val="24"/>
          <w:u w:val="single"/>
        </w:rPr>
      </w:pPr>
      <w:r>
        <w:rPr>
          <w:sz w:val="24"/>
          <w:szCs w:val="24"/>
        </w:rPr>
        <w:t>Sellers Full Name</w:t>
      </w:r>
      <w:r>
        <w:rPr>
          <w:sz w:val="24"/>
          <w:szCs w:val="24"/>
          <w:u w:val="single"/>
        </w:rPr>
        <w:t>________________________________________________________________</w:t>
      </w:r>
    </w:p>
    <w:p w:rsidR="00FC587A" w:rsidRDefault="00FC587A" w:rsidP="00FC587A">
      <w:pPr>
        <w:spacing w:after="0"/>
        <w:rPr>
          <w:sz w:val="24"/>
          <w:szCs w:val="24"/>
          <w:u w:val="single"/>
        </w:rPr>
      </w:pPr>
      <w:r>
        <w:rPr>
          <w:sz w:val="24"/>
          <w:szCs w:val="24"/>
        </w:rPr>
        <w:t>Sellers address (if different than unit</w:t>
      </w:r>
      <w:proofErr w:type="gramStart"/>
      <w:r>
        <w:rPr>
          <w:sz w:val="24"/>
          <w:szCs w:val="24"/>
        </w:rPr>
        <w:t>)</w:t>
      </w:r>
      <w:r>
        <w:rPr>
          <w:sz w:val="24"/>
          <w:szCs w:val="24"/>
          <w:u w:val="single"/>
        </w:rPr>
        <w:t>_</w:t>
      </w:r>
      <w:proofErr w:type="gramEnd"/>
      <w:r>
        <w:rPr>
          <w:sz w:val="24"/>
          <w:szCs w:val="24"/>
          <w:u w:val="single"/>
        </w:rPr>
        <w:t>______________________________________________</w:t>
      </w:r>
    </w:p>
    <w:p w:rsidR="00FC587A" w:rsidRDefault="00FC587A" w:rsidP="00FC587A">
      <w:pPr>
        <w:spacing w:after="0"/>
        <w:rPr>
          <w:b/>
          <w:sz w:val="24"/>
          <w:szCs w:val="24"/>
          <w:u w:val="single"/>
        </w:rPr>
      </w:pPr>
      <w:r>
        <w:rPr>
          <w:b/>
          <w:sz w:val="24"/>
          <w:szCs w:val="24"/>
          <w:u w:val="single"/>
        </w:rPr>
        <w:t>______________________________________________________________________________</w:t>
      </w:r>
    </w:p>
    <w:p w:rsidR="00FC587A" w:rsidRDefault="00FC587A" w:rsidP="00FC587A">
      <w:pPr>
        <w:spacing w:after="0"/>
        <w:rPr>
          <w:sz w:val="24"/>
          <w:szCs w:val="24"/>
        </w:rPr>
      </w:pPr>
      <w:r>
        <w:rPr>
          <w:b/>
          <w:sz w:val="24"/>
          <w:szCs w:val="24"/>
          <w:u w:val="single"/>
        </w:rPr>
        <w:t>Buyers Information</w:t>
      </w:r>
    </w:p>
    <w:p w:rsidR="00FC587A" w:rsidRDefault="00FC587A" w:rsidP="00FC587A">
      <w:pPr>
        <w:spacing w:after="0"/>
        <w:rPr>
          <w:sz w:val="24"/>
          <w:szCs w:val="24"/>
          <w:u w:val="single"/>
        </w:rPr>
      </w:pPr>
      <w:r>
        <w:rPr>
          <w:sz w:val="24"/>
          <w:szCs w:val="24"/>
        </w:rPr>
        <w:t>Buyer’s Full Name</w:t>
      </w:r>
      <w:r>
        <w:rPr>
          <w:sz w:val="24"/>
          <w:szCs w:val="24"/>
          <w:u w:val="single"/>
        </w:rPr>
        <w:t>_______________________________________________________________</w:t>
      </w:r>
    </w:p>
    <w:p w:rsidR="00FC587A" w:rsidRDefault="00FC587A" w:rsidP="00FC587A">
      <w:pPr>
        <w:spacing w:after="0"/>
        <w:rPr>
          <w:sz w:val="24"/>
          <w:szCs w:val="24"/>
          <w:u w:val="single"/>
        </w:rPr>
      </w:pPr>
      <w:r>
        <w:rPr>
          <w:sz w:val="24"/>
          <w:szCs w:val="24"/>
        </w:rPr>
        <w:t>Co-Buyers Full Name</w:t>
      </w:r>
      <w:r>
        <w:rPr>
          <w:sz w:val="24"/>
          <w:szCs w:val="24"/>
          <w:u w:val="single"/>
        </w:rPr>
        <w:t>_____________________________________________________________</w:t>
      </w:r>
    </w:p>
    <w:p w:rsidR="00FC587A" w:rsidRDefault="00FC587A" w:rsidP="00FC587A">
      <w:pPr>
        <w:spacing w:after="0"/>
        <w:rPr>
          <w:sz w:val="24"/>
          <w:szCs w:val="24"/>
          <w:u w:val="single"/>
        </w:rPr>
      </w:pPr>
      <w:r>
        <w:rPr>
          <w:sz w:val="24"/>
          <w:szCs w:val="24"/>
        </w:rPr>
        <w:t>Buyers current Address</w:t>
      </w:r>
      <w:r>
        <w:rPr>
          <w:sz w:val="24"/>
          <w:szCs w:val="24"/>
          <w:u w:val="single"/>
        </w:rPr>
        <w:t>___________________________________________________________</w:t>
      </w:r>
    </w:p>
    <w:p w:rsidR="00FC587A" w:rsidRDefault="00FC587A" w:rsidP="00FC587A">
      <w:pPr>
        <w:spacing w:after="0"/>
        <w:rPr>
          <w:sz w:val="24"/>
          <w:szCs w:val="24"/>
          <w:u w:val="single"/>
        </w:rPr>
      </w:pPr>
      <w:r>
        <w:rPr>
          <w:sz w:val="24"/>
          <w:szCs w:val="24"/>
        </w:rPr>
        <w:t>Buyers Phone</w:t>
      </w:r>
      <w:r>
        <w:rPr>
          <w:sz w:val="24"/>
          <w:szCs w:val="24"/>
          <w:u w:val="single"/>
        </w:rPr>
        <w:t>___________________________________________________________________</w:t>
      </w:r>
    </w:p>
    <w:p w:rsidR="00FC587A" w:rsidRDefault="00FC587A" w:rsidP="00FC587A">
      <w:pPr>
        <w:spacing w:after="0"/>
        <w:rPr>
          <w:b/>
          <w:sz w:val="24"/>
          <w:szCs w:val="24"/>
        </w:rPr>
      </w:pPr>
      <w:r>
        <w:rPr>
          <w:b/>
          <w:sz w:val="24"/>
          <w:szCs w:val="24"/>
          <w:u w:val="single"/>
        </w:rPr>
        <w:t>Delivery Information</w:t>
      </w:r>
    </w:p>
    <w:p w:rsidR="00FC587A" w:rsidRDefault="00FC587A" w:rsidP="00FC587A">
      <w:pPr>
        <w:spacing w:after="0"/>
        <w:rPr>
          <w:sz w:val="24"/>
          <w:szCs w:val="24"/>
        </w:rPr>
      </w:pPr>
      <w:r>
        <w:rPr>
          <w:sz w:val="24"/>
          <w:szCs w:val="24"/>
        </w:rPr>
        <w:t>Deliver Completed resale Package To:</w:t>
      </w:r>
    </w:p>
    <w:p w:rsidR="00FC587A" w:rsidRDefault="00FC587A" w:rsidP="00FC587A">
      <w:pPr>
        <w:spacing w:after="0"/>
        <w:rPr>
          <w:sz w:val="24"/>
          <w:szCs w:val="24"/>
          <w:u w:val="single"/>
        </w:rPr>
      </w:pPr>
      <w:r>
        <w:rPr>
          <w:sz w:val="24"/>
          <w:szCs w:val="24"/>
        </w:rPr>
        <w:t>Name</w:t>
      </w:r>
      <w:r>
        <w:rPr>
          <w:sz w:val="24"/>
          <w:szCs w:val="24"/>
          <w:u w:val="single"/>
        </w:rPr>
        <w:t>_________________________________________________________________________</w:t>
      </w:r>
    </w:p>
    <w:p w:rsidR="00FC587A" w:rsidRDefault="00FC587A" w:rsidP="00FC587A">
      <w:pPr>
        <w:spacing w:after="0"/>
        <w:rPr>
          <w:sz w:val="24"/>
          <w:szCs w:val="24"/>
          <w:u w:val="single"/>
        </w:rPr>
      </w:pPr>
      <w:r>
        <w:rPr>
          <w:sz w:val="24"/>
          <w:szCs w:val="24"/>
        </w:rPr>
        <w:t>Address</w:t>
      </w:r>
      <w:r>
        <w:rPr>
          <w:sz w:val="24"/>
          <w:szCs w:val="24"/>
          <w:u w:val="single"/>
        </w:rPr>
        <w:t>_______________________________________________________________________</w:t>
      </w:r>
    </w:p>
    <w:p w:rsidR="00FC587A" w:rsidRDefault="00FC587A" w:rsidP="00FC587A">
      <w:pPr>
        <w:spacing w:after="0"/>
        <w:rPr>
          <w:b/>
          <w:sz w:val="24"/>
          <w:szCs w:val="24"/>
          <w:u w:val="single"/>
        </w:rPr>
      </w:pPr>
      <w:r>
        <w:rPr>
          <w:b/>
          <w:sz w:val="24"/>
          <w:szCs w:val="24"/>
          <w:u w:val="single"/>
        </w:rPr>
        <w:t>______________________________________________________________________________</w:t>
      </w:r>
    </w:p>
    <w:p w:rsidR="00FC587A" w:rsidRDefault="00FC587A" w:rsidP="00FC587A">
      <w:pPr>
        <w:spacing w:after="0"/>
        <w:rPr>
          <w:b/>
          <w:sz w:val="24"/>
          <w:szCs w:val="24"/>
          <w:u w:val="single"/>
        </w:rPr>
      </w:pPr>
      <w:r>
        <w:rPr>
          <w:b/>
          <w:sz w:val="24"/>
          <w:szCs w:val="24"/>
          <w:u w:val="single"/>
        </w:rPr>
        <w:t>Pick Up of Resale Package</w:t>
      </w:r>
    </w:p>
    <w:p w:rsidR="00FC587A" w:rsidRDefault="00FC587A" w:rsidP="00FC587A">
      <w:pPr>
        <w:spacing w:after="0"/>
        <w:rPr>
          <w:sz w:val="24"/>
          <w:szCs w:val="24"/>
          <w:u w:val="single"/>
        </w:rPr>
      </w:pPr>
      <w:r>
        <w:rPr>
          <w:sz w:val="24"/>
          <w:szCs w:val="24"/>
        </w:rPr>
        <w:t>Name of person to contact for pick up</w:t>
      </w:r>
      <w:r>
        <w:rPr>
          <w:sz w:val="24"/>
          <w:szCs w:val="24"/>
          <w:u w:val="single"/>
        </w:rPr>
        <w:t>_______________________________________________</w:t>
      </w:r>
    </w:p>
    <w:p w:rsidR="00FC587A" w:rsidRDefault="00FC587A" w:rsidP="00FC587A">
      <w:pPr>
        <w:spacing w:after="0"/>
        <w:rPr>
          <w:b/>
          <w:sz w:val="24"/>
          <w:szCs w:val="24"/>
          <w:u w:val="single"/>
        </w:rPr>
      </w:pPr>
      <w:r>
        <w:rPr>
          <w:sz w:val="24"/>
          <w:szCs w:val="24"/>
        </w:rPr>
        <w:t>Phone Number to call for Pick up</w:t>
      </w:r>
      <w:r>
        <w:rPr>
          <w:sz w:val="24"/>
          <w:szCs w:val="24"/>
          <w:u w:val="single"/>
        </w:rPr>
        <w:t>___________________________________________________</w:t>
      </w:r>
    </w:p>
    <w:p w:rsidR="00FC587A" w:rsidRDefault="00FC587A" w:rsidP="00FC587A">
      <w:pPr>
        <w:spacing w:after="0"/>
        <w:rPr>
          <w:b/>
          <w:sz w:val="24"/>
          <w:szCs w:val="24"/>
          <w:u w:val="single"/>
        </w:rPr>
      </w:pPr>
      <w:r>
        <w:rPr>
          <w:b/>
          <w:sz w:val="24"/>
          <w:szCs w:val="24"/>
          <w:u w:val="single"/>
        </w:rPr>
        <w:t xml:space="preserve">Contact Information </w:t>
      </w:r>
    </w:p>
    <w:p w:rsidR="00FC587A" w:rsidRDefault="00FC587A" w:rsidP="00FC587A">
      <w:pPr>
        <w:spacing w:after="0"/>
        <w:rPr>
          <w:sz w:val="24"/>
          <w:szCs w:val="24"/>
        </w:rPr>
      </w:pPr>
      <w:r>
        <w:rPr>
          <w:sz w:val="24"/>
          <w:szCs w:val="24"/>
        </w:rPr>
        <w:t>Name and Phone Number ________________________________________________________</w:t>
      </w:r>
    </w:p>
    <w:p w:rsidR="00FC587A" w:rsidRDefault="00FC587A" w:rsidP="00FC587A">
      <w:pPr>
        <w:spacing w:after="0"/>
        <w:rPr>
          <w:sz w:val="24"/>
          <w:szCs w:val="24"/>
        </w:rPr>
      </w:pPr>
      <w:r>
        <w:rPr>
          <w:sz w:val="24"/>
          <w:szCs w:val="24"/>
        </w:rPr>
        <w:t>Email Address __________________________________________________________________</w:t>
      </w:r>
    </w:p>
    <w:p w:rsidR="00FC587A" w:rsidRDefault="00FC587A" w:rsidP="00FC587A">
      <w:pPr>
        <w:spacing w:after="0"/>
        <w:rPr>
          <w:b/>
          <w:sz w:val="24"/>
          <w:szCs w:val="24"/>
          <w:u w:val="single"/>
        </w:rPr>
      </w:pPr>
      <w:r>
        <w:rPr>
          <w:b/>
          <w:sz w:val="24"/>
          <w:szCs w:val="24"/>
          <w:u w:val="single"/>
        </w:rPr>
        <w:t>Processing Charges</w:t>
      </w:r>
    </w:p>
    <w:p w:rsidR="00FC587A" w:rsidRDefault="00FC587A" w:rsidP="00FC587A">
      <w:pPr>
        <w:spacing w:after="0"/>
        <w:rPr>
          <w:b/>
          <w:sz w:val="24"/>
          <w:szCs w:val="24"/>
          <w:u w:val="single"/>
        </w:rPr>
      </w:pPr>
      <w:r>
        <w:rPr>
          <w:b/>
          <w:sz w:val="24"/>
          <w:szCs w:val="24"/>
          <w:u w:val="single"/>
        </w:rPr>
        <w:t>Resale Package&amp; Inspection ________________________________ ($250.00)</w:t>
      </w:r>
    </w:p>
    <w:p w:rsidR="00FC587A" w:rsidRDefault="00EB6D0E" w:rsidP="00FC587A">
      <w:pPr>
        <w:spacing w:after="0"/>
        <w:rPr>
          <w:b/>
          <w:sz w:val="24"/>
          <w:szCs w:val="24"/>
          <w:u w:val="single"/>
        </w:rPr>
      </w:pPr>
      <w:r w:rsidRPr="00EB6D0E">
        <w:pict>
          <v:rect id="_x0000_s1042" style="position:absolute;margin-left:384.75pt;margin-top:12.95pt;width:22.5pt;height:16.05pt;z-index:251657216"/>
        </w:pict>
      </w:r>
      <w:r w:rsidR="00FC587A">
        <w:rPr>
          <w:b/>
          <w:sz w:val="24"/>
          <w:szCs w:val="24"/>
          <w:u w:val="single"/>
        </w:rPr>
        <w:t>Post closing fee__________________________________________ _ ($ 50.00)</w:t>
      </w:r>
    </w:p>
    <w:p w:rsidR="00FC587A" w:rsidRDefault="00EB6D0E" w:rsidP="00FC587A">
      <w:pPr>
        <w:spacing w:after="0"/>
        <w:rPr>
          <w:sz w:val="24"/>
          <w:szCs w:val="24"/>
          <w:u w:val="single"/>
        </w:rPr>
      </w:pPr>
      <w:r w:rsidRPr="00EB6D0E">
        <w:pict>
          <v:rect id="_x0000_s1043" style="position:absolute;margin-left:384.75pt;margin-top:14.85pt;width:22.5pt;height:16.05pt;z-index:251658240"/>
        </w:pict>
      </w:r>
      <w:r w:rsidR="00FC587A">
        <w:rPr>
          <w:sz w:val="24"/>
          <w:szCs w:val="24"/>
          <w:u w:val="single"/>
        </w:rPr>
        <w:t xml:space="preserve">Expediting of Resale Package________________________________     $50.00 </w:t>
      </w:r>
    </w:p>
    <w:p w:rsidR="00FC587A" w:rsidRDefault="00FC587A" w:rsidP="00FC587A">
      <w:pPr>
        <w:spacing w:after="0"/>
        <w:rPr>
          <w:sz w:val="24"/>
          <w:szCs w:val="24"/>
          <w:u w:val="single"/>
        </w:rPr>
      </w:pPr>
      <w:r>
        <w:rPr>
          <w:sz w:val="24"/>
          <w:szCs w:val="24"/>
          <w:u w:val="single"/>
        </w:rPr>
        <w:t>Update of Resale Package financial/inspection (within 12 months) _       $50.00</w:t>
      </w:r>
    </w:p>
    <w:p w:rsidR="00FC587A" w:rsidRDefault="00EB6D0E" w:rsidP="00FC587A">
      <w:pPr>
        <w:spacing w:after="0"/>
        <w:rPr>
          <w:sz w:val="24"/>
          <w:szCs w:val="24"/>
          <w:u w:val="single"/>
        </w:rPr>
      </w:pPr>
      <w:r w:rsidRPr="00EB6D0E">
        <w:pict>
          <v:rect id="_x0000_s1044" style="position:absolute;margin-left:384.75pt;margin-top:15.2pt;width:22.5pt;height:16.05pt;z-index:251659264"/>
        </w:pict>
      </w:r>
      <w:r w:rsidR="00FC587A">
        <w:rPr>
          <w:sz w:val="24"/>
          <w:szCs w:val="24"/>
          <w:u w:val="single"/>
        </w:rPr>
        <w:t>Certified mail   ___________________________________________      No Charge</w:t>
      </w:r>
    </w:p>
    <w:p w:rsidR="00FC587A" w:rsidRDefault="00FC587A" w:rsidP="00FC587A">
      <w:pPr>
        <w:spacing w:after="0"/>
        <w:rPr>
          <w:sz w:val="24"/>
          <w:szCs w:val="24"/>
        </w:rPr>
      </w:pPr>
      <w:r>
        <w:rPr>
          <w:sz w:val="24"/>
          <w:szCs w:val="24"/>
          <w:u w:val="single"/>
        </w:rPr>
        <w:t>Hand Delivery____________________________________________      $25.00</w:t>
      </w:r>
    </w:p>
    <w:p w:rsidR="00FC587A" w:rsidRDefault="00EB6D0E" w:rsidP="00FC587A">
      <w:pPr>
        <w:spacing w:after="0"/>
        <w:rPr>
          <w:b/>
          <w:sz w:val="24"/>
          <w:szCs w:val="24"/>
          <w:u w:val="single"/>
        </w:rPr>
      </w:pPr>
      <w:r w:rsidRPr="00EB6D0E">
        <w:pict>
          <v:rect id="_x0000_s1045" style="position:absolute;margin-left:81pt;margin-top:15.65pt;width:22.5pt;height:16.05pt;z-index:251660288"/>
        </w:pict>
      </w:r>
      <w:r w:rsidRPr="00EB6D0E">
        <w:pict>
          <v:rect id="_x0000_s1046" style="position:absolute;margin-left:245.25pt;margin-top:15.65pt;width:22.5pt;height:16.05pt;z-index:251661312"/>
        </w:pict>
      </w:r>
      <w:r w:rsidR="00FC587A">
        <w:rPr>
          <w:b/>
          <w:sz w:val="24"/>
          <w:szCs w:val="24"/>
          <w:u w:val="single"/>
        </w:rPr>
        <w:t>Payment Information</w:t>
      </w:r>
    </w:p>
    <w:p w:rsidR="00FC587A" w:rsidRDefault="00FC587A" w:rsidP="00FC587A">
      <w:pPr>
        <w:spacing w:after="0"/>
        <w:rPr>
          <w:sz w:val="24"/>
          <w:szCs w:val="24"/>
        </w:rPr>
      </w:pPr>
      <w:r>
        <w:rPr>
          <w:sz w:val="24"/>
          <w:szCs w:val="24"/>
        </w:rPr>
        <w:t xml:space="preserve">Check Enclosed </w:t>
      </w:r>
      <w:r>
        <w:rPr>
          <w:sz w:val="24"/>
          <w:szCs w:val="24"/>
        </w:rPr>
        <w:tab/>
        <w:t xml:space="preserve">  Will be paid at Settlement </w:t>
      </w:r>
      <w:r>
        <w:rPr>
          <w:sz w:val="24"/>
          <w:szCs w:val="24"/>
        </w:rPr>
        <w:tab/>
      </w:r>
      <w:r>
        <w:rPr>
          <w:sz w:val="24"/>
          <w:szCs w:val="24"/>
        </w:rPr>
        <w:tab/>
      </w:r>
    </w:p>
    <w:p w:rsidR="00FC587A" w:rsidRDefault="00FC587A" w:rsidP="00FC587A">
      <w:pPr>
        <w:spacing w:after="0"/>
        <w:rPr>
          <w:b/>
          <w:sz w:val="24"/>
          <w:szCs w:val="24"/>
        </w:rPr>
      </w:pPr>
      <w:r>
        <w:rPr>
          <w:b/>
          <w:sz w:val="24"/>
          <w:szCs w:val="24"/>
        </w:rPr>
        <w:t xml:space="preserve">Make check payable </w:t>
      </w:r>
      <w:proofErr w:type="gramStart"/>
      <w:r>
        <w:rPr>
          <w:b/>
          <w:sz w:val="24"/>
          <w:szCs w:val="24"/>
        </w:rPr>
        <w:t>to :</w:t>
      </w:r>
      <w:proofErr w:type="gramEnd"/>
      <w:r>
        <w:rPr>
          <w:b/>
          <w:sz w:val="24"/>
          <w:szCs w:val="24"/>
        </w:rPr>
        <w:t xml:space="preserve"> Turners’ HOA Mgt. Co. </w:t>
      </w:r>
    </w:p>
    <w:p w:rsidR="00FC587A" w:rsidRDefault="00FC587A" w:rsidP="00FC587A">
      <w:pPr>
        <w:spacing w:after="0"/>
        <w:rPr>
          <w:b/>
          <w:sz w:val="24"/>
          <w:szCs w:val="24"/>
        </w:rPr>
      </w:pPr>
      <w:r>
        <w:rPr>
          <w:b/>
          <w:sz w:val="24"/>
          <w:szCs w:val="24"/>
        </w:rPr>
        <w:t>Mail to:  Turners’ HOA Mgt. Co.</w:t>
      </w:r>
    </w:p>
    <w:p w:rsidR="00FC587A" w:rsidRDefault="00FC587A" w:rsidP="00FC587A">
      <w:pPr>
        <w:spacing w:after="0"/>
        <w:rPr>
          <w:b/>
          <w:sz w:val="24"/>
          <w:szCs w:val="24"/>
        </w:rPr>
      </w:pPr>
      <w:r>
        <w:rPr>
          <w:b/>
          <w:sz w:val="24"/>
          <w:szCs w:val="24"/>
        </w:rPr>
        <w:tab/>
        <w:t xml:space="preserve">   P.O. Box 411</w:t>
      </w:r>
    </w:p>
    <w:p w:rsidR="00FC587A" w:rsidRDefault="00FC587A" w:rsidP="00FC587A">
      <w:pPr>
        <w:spacing w:after="0"/>
        <w:rPr>
          <w:b/>
          <w:sz w:val="24"/>
          <w:szCs w:val="24"/>
        </w:rPr>
      </w:pPr>
      <w:r>
        <w:rPr>
          <w:b/>
          <w:sz w:val="24"/>
          <w:szCs w:val="24"/>
        </w:rPr>
        <w:tab/>
        <w:t xml:space="preserve">   Lorton, VA 22199</w:t>
      </w:r>
    </w:p>
    <w:p w:rsidR="009A7B4E" w:rsidRDefault="00FC587A" w:rsidP="00FC587A">
      <w:pPr>
        <w:spacing w:after="0"/>
        <w:rPr>
          <w:b/>
          <w:sz w:val="28"/>
          <w:szCs w:val="28"/>
        </w:rPr>
      </w:pPr>
      <w:r>
        <w:rPr>
          <w:b/>
          <w:sz w:val="28"/>
          <w:szCs w:val="28"/>
        </w:rPr>
        <w:t xml:space="preserve">Make sure to put the property address on the memo of the </w:t>
      </w:r>
      <w:proofErr w:type="gramStart"/>
      <w:r>
        <w:rPr>
          <w:b/>
          <w:sz w:val="28"/>
          <w:szCs w:val="28"/>
        </w:rPr>
        <w:t>check !!!!!</w:t>
      </w:r>
      <w:proofErr w:type="gramEnd"/>
    </w:p>
    <w:sectPr w:rsidR="009A7B4E" w:rsidSect="009A7B4E">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924B66"/>
    <w:multiLevelType w:val="multilevel"/>
    <w:tmpl w:val="93F6F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A36379"/>
    <w:rsid w:val="001B1C22"/>
    <w:rsid w:val="00206768"/>
    <w:rsid w:val="00254962"/>
    <w:rsid w:val="002A712D"/>
    <w:rsid w:val="002B12CE"/>
    <w:rsid w:val="002D0062"/>
    <w:rsid w:val="002F47BB"/>
    <w:rsid w:val="00334D8F"/>
    <w:rsid w:val="00384712"/>
    <w:rsid w:val="003E1630"/>
    <w:rsid w:val="00413653"/>
    <w:rsid w:val="00481722"/>
    <w:rsid w:val="0054772B"/>
    <w:rsid w:val="008167CC"/>
    <w:rsid w:val="00850F27"/>
    <w:rsid w:val="008B1D10"/>
    <w:rsid w:val="0090711B"/>
    <w:rsid w:val="0098099D"/>
    <w:rsid w:val="009A7B4E"/>
    <w:rsid w:val="00A36379"/>
    <w:rsid w:val="00A46981"/>
    <w:rsid w:val="00A943C1"/>
    <w:rsid w:val="00AB08F1"/>
    <w:rsid w:val="00B65092"/>
    <w:rsid w:val="00B96A95"/>
    <w:rsid w:val="00BB0692"/>
    <w:rsid w:val="00C112F8"/>
    <w:rsid w:val="00C7409D"/>
    <w:rsid w:val="00CC04FF"/>
    <w:rsid w:val="00CC365E"/>
    <w:rsid w:val="00CE291B"/>
    <w:rsid w:val="00D26404"/>
    <w:rsid w:val="00DB0CD5"/>
    <w:rsid w:val="00DC08BF"/>
    <w:rsid w:val="00E36EE8"/>
    <w:rsid w:val="00E43822"/>
    <w:rsid w:val="00EB3A31"/>
    <w:rsid w:val="00EB6D0E"/>
    <w:rsid w:val="00EC055E"/>
    <w:rsid w:val="00F44FA7"/>
    <w:rsid w:val="00F50EC3"/>
    <w:rsid w:val="00FC4A48"/>
    <w:rsid w:val="00FC587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637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6379"/>
    <w:pPr>
      <w:ind w:left="720"/>
      <w:contextualSpacing/>
    </w:pPr>
  </w:style>
</w:styles>
</file>

<file path=word/webSettings.xml><?xml version="1.0" encoding="utf-8"?>
<w:webSettings xmlns:r="http://schemas.openxmlformats.org/officeDocument/2006/relationships" xmlns:w="http://schemas.openxmlformats.org/wordprocessingml/2006/main">
  <w:divs>
    <w:div w:id="98531997">
      <w:bodyDiv w:val="1"/>
      <w:marLeft w:val="0"/>
      <w:marRight w:val="0"/>
      <w:marTop w:val="0"/>
      <w:marBottom w:val="0"/>
      <w:divBdr>
        <w:top w:val="none" w:sz="0" w:space="0" w:color="auto"/>
        <w:left w:val="none" w:sz="0" w:space="0" w:color="auto"/>
        <w:bottom w:val="none" w:sz="0" w:space="0" w:color="auto"/>
        <w:right w:val="none" w:sz="0" w:space="0" w:color="auto"/>
      </w:divBdr>
    </w:div>
    <w:div w:id="1112945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1050</Words>
  <Characters>5988</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7024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Teresa</dc:creator>
  <cp:lastModifiedBy>Amanda</cp:lastModifiedBy>
  <cp:revision>7</cp:revision>
  <cp:lastPrinted>2011-05-02T15:42:00Z</cp:lastPrinted>
  <dcterms:created xsi:type="dcterms:W3CDTF">2010-12-15T17:38:00Z</dcterms:created>
  <dcterms:modified xsi:type="dcterms:W3CDTF">2012-05-16T18:25:00Z</dcterms:modified>
</cp:coreProperties>
</file>